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4150" w:rsidRPr="002F68B1" w:rsidRDefault="00BD22CF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 w:val="36"/>
          <w:szCs w:val="40"/>
        </w:rPr>
      </w:pPr>
      <w:r w:rsidRPr="002F68B1">
        <w:rPr>
          <w:rFonts w:ascii="Gill Sans" w:hAnsi="Gill Sans" w:cs="Gill Sans"/>
          <w:color w:val="FF0000"/>
          <w:sz w:val="36"/>
          <w:szCs w:val="40"/>
        </w:rPr>
        <w:t xml:space="preserve">travailler le social </w:t>
      </w:r>
    </w:p>
    <w:p w:rsidR="00BD22CF" w:rsidRPr="002F68B1" w:rsidRDefault="000D4150" w:rsidP="000D4150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FF0000"/>
          <w:szCs w:val="40"/>
        </w:rPr>
      </w:pPr>
      <w:r w:rsidRPr="002F68B1">
        <w:rPr>
          <w:rFonts w:ascii="Gill Sans" w:hAnsi="Gill Sans" w:cs="Gill Sans"/>
          <w:color w:val="FF0000"/>
          <w:szCs w:val="40"/>
        </w:rPr>
        <w:t xml:space="preserve">                     </w:t>
      </w:r>
      <w:r w:rsidR="00BD22CF" w:rsidRPr="002F68B1">
        <w:rPr>
          <w:rFonts w:ascii="Gill Sans" w:hAnsi="Gill Sans" w:cs="Gill Sans"/>
        </w:rPr>
        <w:t>[</w:t>
      </w:r>
      <w:r w:rsidR="00BD22CF" w:rsidRPr="002F68B1">
        <w:rPr>
          <w:rFonts w:ascii="Gill Sans" w:hAnsi="Gill Sans" w:cs="Gill Sans"/>
          <w:b/>
          <w:bCs/>
        </w:rPr>
        <w:t>en images]</w:t>
      </w:r>
    </w:p>
    <w:p w:rsidR="00BD22CF" w:rsidRPr="002F68B1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</w:rPr>
      </w:pPr>
    </w:p>
    <w:p w:rsidR="00214094" w:rsidRPr="002F68B1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214094" w:rsidRPr="002F68B1" w:rsidRDefault="00214094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</w:p>
    <w:p w:rsidR="00BD22CF" w:rsidRPr="002F68B1" w:rsidRDefault="00BA493B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1A1A1A"/>
        </w:rPr>
      </w:pPr>
      <w:r w:rsidRPr="002F68B1">
        <w:rPr>
          <w:rFonts w:ascii="Gill Sans" w:hAnsi="Gill Sans" w:cs="Arial"/>
          <w:b/>
          <w:bCs/>
          <w:color w:val="1A1A1A"/>
        </w:rPr>
        <w:t xml:space="preserve">Retour sur </w:t>
      </w:r>
      <w:r w:rsidR="003701A7" w:rsidRPr="002F68B1">
        <w:rPr>
          <w:rFonts w:ascii="Gill Sans" w:hAnsi="Gill Sans" w:cs="Arial"/>
          <w:b/>
          <w:bCs/>
          <w:color w:val="1A1A1A"/>
        </w:rPr>
        <w:t>l’atelier Tls</w:t>
      </w:r>
      <w:r w:rsidR="00525A88" w:rsidRPr="002F68B1">
        <w:rPr>
          <w:rFonts w:ascii="Gill Sans" w:hAnsi="Gill Sans" w:cs="Arial"/>
          <w:b/>
          <w:bCs/>
          <w:color w:val="1A1A1A"/>
        </w:rPr>
        <w:t xml:space="preserve"> en images du </w:t>
      </w:r>
      <w:r w:rsidR="008D7E3E" w:rsidRPr="002F68B1">
        <w:rPr>
          <w:rFonts w:ascii="Gill Sans" w:hAnsi="Gill Sans" w:cs="Arial"/>
          <w:b/>
          <w:bCs/>
          <w:color w:val="1A1A1A"/>
        </w:rPr>
        <w:t>25 mars 2019</w:t>
      </w:r>
    </w:p>
    <w:p w:rsidR="00BD22CF" w:rsidRPr="002F68B1" w:rsidRDefault="00BD22CF" w:rsidP="00BD22CF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u w:color="0E24B2"/>
        </w:rPr>
      </w:pPr>
    </w:p>
    <w:p w:rsidR="008D7E3E" w:rsidRPr="002F68B1" w:rsidRDefault="008D7E3E" w:rsidP="008D7E3E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103CC0"/>
        </w:rPr>
      </w:pPr>
      <w:r w:rsidRPr="002F68B1">
        <w:rPr>
          <w:rFonts w:ascii="Gill Sans" w:hAnsi="Gill Sans" w:cs="Arial"/>
          <w:b/>
          <w:bCs/>
          <w:i/>
          <w:color w:val="FF0000"/>
        </w:rPr>
        <w:t>1</w:t>
      </w:r>
      <w:r w:rsidRPr="002F68B1">
        <w:rPr>
          <w:rFonts w:ascii="Gill Sans" w:hAnsi="Gill Sans" w:cs="Arial"/>
          <w:b/>
          <w:bCs/>
          <w:i/>
          <w:color w:val="FF0000"/>
          <w:u w:color="103CC0"/>
        </w:rPr>
        <w:t>) Projet photo-voix avec Cardijn</w:t>
      </w:r>
    </w:p>
    <w:p w:rsidR="008D7E3E" w:rsidRPr="002F68B1" w:rsidRDefault="008D7E3E" w:rsidP="008D7E3E">
      <w:pPr>
        <w:rPr>
          <w:rFonts w:ascii="Gill Sans" w:hAnsi="Gill Sans" w:cs="Arial"/>
          <w:b/>
          <w:bCs/>
          <w:i/>
          <w:color w:val="FF0000"/>
        </w:rPr>
      </w:pPr>
    </w:p>
    <w:p w:rsidR="00E41639" w:rsidRPr="002F68B1" w:rsidRDefault="008D7E3E" w:rsidP="008D7E3E">
      <w:pPr>
        <w:rPr>
          <w:rFonts w:ascii="Gill Sans" w:hAnsi="Gill Sans" w:cs="Arial"/>
          <w:bCs/>
        </w:rPr>
      </w:pPr>
      <w:r w:rsidRPr="002F68B1">
        <w:rPr>
          <w:rFonts w:ascii="Gill Sans" w:hAnsi="Gill Sans" w:cs="Arial"/>
          <w:bCs/>
        </w:rPr>
        <w:t>Marina, Dominique et Joëlle ont participé à un retour sur images avec les étudiants de Cardijn impliqué dans le projet photo-voix. La production de cette année était un bon cru ! Les consignes de départ semblent avoir été plus claires. L’expérience révèle l’intérêt de mêler pratique professionnelle sociale et pratique photographique en passant de la posture d’intervenant à celle d’observation (prise de recul sur les réalités sociales dans lesquelles leur travail s’inscrit). Du coup ce serait bien d’encadrer ce travail pour que les étudiants s’engagent un peu plus</w:t>
      </w:r>
      <w:r w:rsidR="00E41639" w:rsidRPr="002F68B1">
        <w:rPr>
          <w:rFonts w:ascii="Gill Sans" w:hAnsi="Gill Sans" w:cs="Arial"/>
          <w:bCs/>
        </w:rPr>
        <w:t xml:space="preserve"> et de prévoir à l’avenir d’inscrire la démarche photographique comme une option dans la formation.</w:t>
      </w:r>
    </w:p>
    <w:p w:rsidR="008D7E3E" w:rsidRPr="002F68B1" w:rsidRDefault="008D7E3E" w:rsidP="008D7E3E">
      <w:pPr>
        <w:rPr>
          <w:rFonts w:ascii="Gill Sans" w:hAnsi="Gill Sans" w:cs="Arial"/>
          <w:bCs/>
        </w:rPr>
      </w:pPr>
    </w:p>
    <w:p w:rsidR="008D7E3E" w:rsidRPr="002F68B1" w:rsidRDefault="008D7E3E" w:rsidP="008D7E3E">
      <w:pPr>
        <w:rPr>
          <w:rFonts w:ascii="Gill Sans" w:hAnsi="Gill Sans" w:cs="Arial"/>
          <w:b/>
          <w:bCs/>
          <w:i/>
          <w:color w:val="FF0000"/>
        </w:rPr>
      </w:pPr>
      <w:r w:rsidRPr="002F68B1">
        <w:rPr>
          <w:rFonts w:ascii="Gill Sans" w:hAnsi="Gill Sans" w:cs="Arial"/>
          <w:b/>
          <w:bCs/>
          <w:i/>
          <w:color w:val="FF0000"/>
        </w:rPr>
        <w:t>2) Projet exposition</w:t>
      </w:r>
    </w:p>
    <w:p w:rsidR="008D7E3E" w:rsidRPr="002F68B1" w:rsidRDefault="008D7E3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0E24B2"/>
        </w:rPr>
      </w:pPr>
    </w:p>
    <w:p w:rsidR="00AD7E1B" w:rsidRPr="002F68B1" w:rsidRDefault="00E41639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>Nous avons planché concrètement sur le</w:t>
      </w:r>
      <w:r w:rsidR="008D7E3E" w:rsidRPr="002F68B1">
        <w:rPr>
          <w:rFonts w:ascii="Gill Sans" w:hAnsi="Gill Sans" w:cs="Arial"/>
          <w:bCs/>
          <w:u w:color="0E24B2"/>
        </w:rPr>
        <w:t xml:space="preserve"> projet de montrer </w:t>
      </w:r>
      <w:r w:rsidRPr="002F68B1">
        <w:rPr>
          <w:rFonts w:ascii="Gill Sans" w:hAnsi="Gill Sans" w:cs="Arial"/>
          <w:bCs/>
          <w:u w:color="0E24B2"/>
        </w:rPr>
        <w:t>les réalisations de l’atelier (via expo, événement ou publication)</w:t>
      </w:r>
      <w:r w:rsidR="008C20FC" w:rsidRPr="002F68B1">
        <w:rPr>
          <w:rFonts w:ascii="Gill Sans" w:hAnsi="Gill Sans" w:cs="Arial"/>
          <w:bCs/>
          <w:u w:color="0E24B2"/>
        </w:rPr>
        <w:t xml:space="preserve"> au dernier trimestre 2019</w:t>
      </w:r>
      <w:r w:rsidRPr="002F68B1">
        <w:rPr>
          <w:rFonts w:ascii="Gill Sans" w:hAnsi="Gill Sans" w:cs="Arial"/>
          <w:bCs/>
          <w:u w:color="0E24B2"/>
        </w:rPr>
        <w:t xml:space="preserve">. Marina et Dominique ont eu l’occasion </w:t>
      </w:r>
      <w:r w:rsidR="001B6102" w:rsidRPr="002F68B1">
        <w:rPr>
          <w:rFonts w:ascii="Gill Sans" w:hAnsi="Gill Sans" w:cs="Arial"/>
          <w:bCs/>
          <w:u w:color="0E24B2"/>
        </w:rPr>
        <w:t xml:space="preserve">il y a quelques semaines </w:t>
      </w:r>
      <w:r w:rsidRPr="002F68B1">
        <w:rPr>
          <w:rFonts w:ascii="Gill Sans" w:hAnsi="Gill Sans" w:cs="Arial"/>
          <w:bCs/>
          <w:u w:color="0E24B2"/>
        </w:rPr>
        <w:t>de visiter les locaux de la Maison de l’Image à Jette en vue d’envisager une collaboration avec eux mais en sont ressorties peu convaincues</w:t>
      </w:r>
      <w:r w:rsidR="001B6102" w:rsidRPr="002F68B1">
        <w:rPr>
          <w:rFonts w:ascii="Gill Sans" w:hAnsi="Gill Sans" w:cs="Arial"/>
          <w:bCs/>
          <w:u w:color="0E24B2"/>
        </w:rPr>
        <w:t xml:space="preserve"> (espace trop petit et trop loin de nos réseaux)</w:t>
      </w:r>
      <w:r w:rsidRPr="002F68B1">
        <w:rPr>
          <w:rFonts w:ascii="Gill Sans" w:hAnsi="Gill Sans" w:cs="Arial"/>
          <w:bCs/>
          <w:u w:color="0E24B2"/>
        </w:rPr>
        <w:t xml:space="preserve">. </w:t>
      </w:r>
    </w:p>
    <w:p w:rsidR="00AD7E1B" w:rsidRPr="002F68B1" w:rsidRDefault="00AD7E1B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1B6102" w:rsidRPr="002F68B1" w:rsidRDefault="001B6102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>Au final il nous semble que si nous voulons développer la démarche de l’atelier, cela fait plus de sens de rattacher le projet à la rue Voot. C’est ainsi que nous avons exploré différentes possibilités dans le réseau des ateliers de la rue Voot en vue de faire converger les forces disponibles. Et si cette 1</w:t>
      </w:r>
      <w:r w:rsidRPr="002F68B1">
        <w:rPr>
          <w:rFonts w:ascii="Gill Sans" w:hAnsi="Gill Sans" w:cs="Arial"/>
          <w:bCs/>
          <w:u w:color="0E24B2"/>
          <w:vertAlign w:val="superscript"/>
        </w:rPr>
        <w:t>ère</w:t>
      </w:r>
      <w:r w:rsidRPr="002F68B1">
        <w:rPr>
          <w:rFonts w:ascii="Gill Sans" w:hAnsi="Gill Sans" w:cs="Arial"/>
          <w:bCs/>
          <w:u w:color="0E24B2"/>
        </w:rPr>
        <w:t xml:space="preserve"> expérience porte ses fruits, nous pourrions envisager de l’exporter ensuite ailleurs.</w:t>
      </w:r>
      <w:r w:rsidR="00AD7E1B" w:rsidRPr="002F68B1">
        <w:rPr>
          <w:rFonts w:ascii="Gill Sans" w:hAnsi="Gill Sans" w:cs="Arial"/>
          <w:bCs/>
          <w:u w:color="0E24B2"/>
        </w:rPr>
        <w:t xml:space="preserve"> Nous envisageons également d’associer et de mettre en avant les productions de ceux qui ont participé à l’atelier « Autour du documentaire ».</w:t>
      </w:r>
    </w:p>
    <w:p w:rsidR="001B6102" w:rsidRPr="002F68B1" w:rsidRDefault="001B6102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E51417" w:rsidRPr="002F68B1" w:rsidRDefault="001B6102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>Pêle-mêle des pistes évoquées :</w:t>
      </w:r>
    </w:p>
    <w:p w:rsidR="002D352C" w:rsidRPr="002F68B1" w:rsidRDefault="002D352C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2D352C" w:rsidRPr="002F68B1" w:rsidRDefault="002D352C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i/>
          <w:u w:color="0E24B2"/>
        </w:rPr>
        <w:t>Pour les supports </w:t>
      </w:r>
      <w:r w:rsidRPr="002F68B1">
        <w:rPr>
          <w:rFonts w:ascii="Gill Sans" w:hAnsi="Gill Sans" w:cs="Arial"/>
          <w:bCs/>
          <w:u w:color="0E24B2"/>
        </w:rPr>
        <w:t>: bâches, collage de photos sur des murs</w:t>
      </w:r>
      <w:r w:rsidR="00E51417" w:rsidRPr="002F68B1">
        <w:rPr>
          <w:rFonts w:ascii="Gill Sans" w:hAnsi="Gill Sans" w:cs="Arial"/>
          <w:bCs/>
          <w:u w:color="0E24B2"/>
        </w:rPr>
        <w:t xml:space="preserve"> (cfr expérience de l’expo de fin d’année des At. Voot avec Bulle Color : 10 tirages pour 300€ plus voir sponsoring)</w:t>
      </w:r>
      <w:r w:rsidRPr="002F68B1">
        <w:rPr>
          <w:rFonts w:ascii="Gill Sans" w:hAnsi="Gill Sans" w:cs="Arial"/>
          <w:bCs/>
          <w:u w:color="0E24B2"/>
        </w:rPr>
        <w:t xml:space="preserve">, vidéos, moments d’échanges avec le public, atelier, </w:t>
      </w:r>
      <w:r w:rsidR="00E51417" w:rsidRPr="002F68B1">
        <w:rPr>
          <w:rFonts w:ascii="Gill Sans" w:hAnsi="Gill Sans" w:cs="Arial"/>
          <w:bCs/>
          <w:u w:color="0E24B2"/>
        </w:rPr>
        <w:t xml:space="preserve">édition de </w:t>
      </w:r>
      <w:r w:rsidR="00AD7E1B" w:rsidRPr="002F68B1">
        <w:rPr>
          <w:rFonts w:ascii="Gill Sans" w:hAnsi="Gill Sans" w:cs="Arial"/>
          <w:bCs/>
          <w:u w:color="0E24B2"/>
        </w:rPr>
        <w:t>journaux</w:t>
      </w:r>
      <w:r w:rsidR="00E51417" w:rsidRPr="002F68B1">
        <w:rPr>
          <w:rFonts w:ascii="Gill Sans" w:hAnsi="Gill Sans" w:cs="Arial"/>
          <w:bCs/>
          <w:u w:color="0E24B2"/>
        </w:rPr>
        <w:t xml:space="preserve"> (cfr expérience de l’atelier photo : une photo</w:t>
      </w:r>
      <w:r w:rsidR="003D4A8E" w:rsidRPr="002F68B1">
        <w:rPr>
          <w:rFonts w:ascii="Gill Sans" w:hAnsi="Gill Sans" w:cs="Arial"/>
          <w:bCs/>
          <w:u w:color="0E24B2"/>
        </w:rPr>
        <w:t xml:space="preserve"> par </w:t>
      </w:r>
      <w:r w:rsidR="00E51417" w:rsidRPr="002F68B1">
        <w:rPr>
          <w:rFonts w:ascii="Gill Sans" w:hAnsi="Gill Sans" w:cs="Arial"/>
          <w:bCs/>
          <w:u w:color="0E24B2"/>
        </w:rPr>
        <w:t>j</w:t>
      </w:r>
      <w:r w:rsidR="003D4A8E" w:rsidRPr="002F68B1">
        <w:rPr>
          <w:rFonts w:ascii="Gill Sans" w:hAnsi="Gill Sans" w:cs="Arial"/>
          <w:bCs/>
          <w:u w:color="0E24B2"/>
        </w:rPr>
        <w:t>ou</w:t>
      </w:r>
      <w:r w:rsidR="00E51417" w:rsidRPr="002F68B1">
        <w:rPr>
          <w:rFonts w:ascii="Gill Sans" w:hAnsi="Gill Sans" w:cs="Arial"/>
          <w:bCs/>
          <w:u w:color="0E24B2"/>
        </w:rPr>
        <w:t>r</w:t>
      </w:r>
      <w:r w:rsidR="003D4A8E" w:rsidRPr="002F68B1">
        <w:rPr>
          <w:rFonts w:ascii="Gill Sans" w:hAnsi="Gill Sans" w:cs="Arial"/>
          <w:bCs/>
          <w:u w:color="0E24B2"/>
        </w:rPr>
        <w:t xml:space="preserve"> ou celle du Musée d’Anvers pour l’expo Mosento</w:t>
      </w:r>
      <w:r w:rsidR="00E51417" w:rsidRPr="002F68B1">
        <w:rPr>
          <w:rFonts w:ascii="Gill Sans" w:hAnsi="Gill Sans" w:cs="Arial"/>
          <w:bCs/>
          <w:u w:color="0E24B2"/>
        </w:rPr>
        <w:t xml:space="preserve">) ou </w:t>
      </w:r>
      <w:r w:rsidR="003D4A8E" w:rsidRPr="002F68B1">
        <w:rPr>
          <w:rFonts w:ascii="Gill Sans" w:hAnsi="Gill Sans" w:cs="Arial"/>
          <w:bCs/>
          <w:u w:color="0E24B2"/>
        </w:rPr>
        <w:t xml:space="preserve">autres supports originaux (cfr pliages du Collectif Ose(r), bloc de feuilles détachables/expo vue par Marina  des dépliants </w:t>
      </w:r>
      <w:r w:rsidRPr="002F68B1">
        <w:rPr>
          <w:rFonts w:ascii="Gill Sans" w:hAnsi="Gill Sans" w:cs="Arial"/>
          <w:bCs/>
          <w:u w:color="0E24B2"/>
        </w:rPr>
        <w:t>etc.</w:t>
      </w:r>
      <w:r w:rsidR="00AD7E1B" w:rsidRPr="002F68B1">
        <w:rPr>
          <w:rFonts w:ascii="Gill Sans" w:hAnsi="Gill Sans" w:cs="Arial"/>
          <w:bCs/>
          <w:u w:color="0E24B2"/>
        </w:rPr>
        <w:t>).</w:t>
      </w:r>
    </w:p>
    <w:p w:rsidR="00E51417" w:rsidRPr="002F68B1" w:rsidRDefault="00E51417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1B6102" w:rsidRPr="002F68B1" w:rsidRDefault="002D352C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i/>
          <w:u w:color="0E24B2"/>
        </w:rPr>
        <w:t>Pour les lieux </w:t>
      </w:r>
      <w:r w:rsidRPr="002F68B1">
        <w:rPr>
          <w:rFonts w:ascii="Gill Sans" w:hAnsi="Gill Sans" w:cs="Arial"/>
          <w:bCs/>
          <w:u w:color="0E24B2"/>
        </w:rPr>
        <w:t>(ceux que l’on trouvera détermineront les supports possibles)</w:t>
      </w:r>
    </w:p>
    <w:p w:rsidR="002D352C" w:rsidRPr="002F68B1" w:rsidRDefault="001B6102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 xml:space="preserve">- </w:t>
      </w:r>
      <w:r w:rsidR="002D352C" w:rsidRPr="002F68B1">
        <w:rPr>
          <w:rFonts w:ascii="Gill Sans" w:hAnsi="Gill Sans" w:cs="Arial"/>
          <w:bCs/>
          <w:u w:color="0E24B2"/>
        </w:rPr>
        <w:t>occuper tous les espace des Ateliers de la rue Voot durant u</w:t>
      </w:r>
      <w:r w:rsidRPr="002F68B1">
        <w:rPr>
          <w:rFonts w:ascii="Gill Sans" w:hAnsi="Gill Sans" w:cs="Arial"/>
          <w:bCs/>
          <w:u w:color="0E24B2"/>
        </w:rPr>
        <w:t>n WE</w:t>
      </w:r>
      <w:r w:rsidR="00AD7E1B" w:rsidRPr="002F68B1">
        <w:rPr>
          <w:rFonts w:ascii="Gill Sans" w:hAnsi="Gill Sans" w:cs="Arial"/>
          <w:bCs/>
          <w:u w:color="0E24B2"/>
        </w:rPr>
        <w:t xml:space="preserve"> (comme expérience carnet)</w:t>
      </w:r>
      <w:r w:rsidR="002D352C" w:rsidRPr="002F68B1">
        <w:rPr>
          <w:rFonts w:ascii="Gill Sans" w:hAnsi="Gill Sans" w:cs="Arial"/>
          <w:bCs/>
          <w:u w:color="0E24B2"/>
        </w:rPr>
        <w:t> : locaux, murs extérieurs, jardin vélo</w:t>
      </w:r>
    </w:p>
    <w:p w:rsidR="002D352C" w:rsidRPr="002F68B1" w:rsidRDefault="002D352C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>- lieux publics aux alentours de Voot : Métros Rodebeek et Tomberg (Voir avec René), Wolubilis/théâtre et centre culturel, place du temps libre (Coo</w:t>
      </w:r>
      <w:r w:rsidR="00E51417" w:rsidRPr="002F68B1">
        <w:rPr>
          <w:rFonts w:ascii="Gill Sans" w:hAnsi="Gill Sans" w:cs="Arial"/>
          <w:bCs/>
          <w:u w:color="0E24B2"/>
        </w:rPr>
        <w:t>k &amp; Book), les murs du shopping, bannières sur les pylônes de la commune, façade</w:t>
      </w:r>
      <w:r w:rsidR="0030756C" w:rsidRPr="002F68B1">
        <w:rPr>
          <w:rFonts w:ascii="Gill Sans" w:hAnsi="Gill Sans" w:cs="Arial"/>
          <w:bCs/>
          <w:u w:color="0E24B2"/>
        </w:rPr>
        <w:t>s</w:t>
      </w:r>
      <w:r w:rsidR="00E51417" w:rsidRPr="002F68B1">
        <w:rPr>
          <w:rFonts w:ascii="Gill Sans" w:hAnsi="Gill Sans" w:cs="Arial"/>
          <w:bCs/>
          <w:u w:color="0E24B2"/>
        </w:rPr>
        <w:t xml:space="preserve"> de particuliers</w:t>
      </w:r>
      <w:r w:rsidR="0030756C" w:rsidRPr="002F68B1">
        <w:rPr>
          <w:rFonts w:ascii="Gill Sans" w:hAnsi="Gill Sans" w:cs="Arial"/>
          <w:bCs/>
          <w:u w:color="0E24B2"/>
        </w:rPr>
        <w:t>, occupation de Laplace St Lambert durant le marché</w:t>
      </w:r>
      <w:r w:rsidR="008C20FC" w:rsidRPr="002F68B1">
        <w:rPr>
          <w:rFonts w:ascii="Gill Sans" w:hAnsi="Gill Sans" w:cs="Arial"/>
          <w:bCs/>
          <w:u w:color="0E24B2"/>
        </w:rPr>
        <w:t>, abris de bus.</w:t>
      </w:r>
    </w:p>
    <w:p w:rsidR="00AD7E1B" w:rsidRPr="002F68B1" w:rsidRDefault="002D352C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 xml:space="preserve">- autre espace communal: l’espace Médiatine (Service Culture de la Commune de W St L) – attention lieu à faire vivre via un vernissage. </w:t>
      </w:r>
    </w:p>
    <w:p w:rsidR="001B6102" w:rsidRPr="002F68B1" w:rsidRDefault="00AD7E1B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  <w:r w:rsidRPr="002F68B1">
        <w:rPr>
          <w:rFonts w:ascii="Gill Sans" w:hAnsi="Gill Sans" w:cs="Arial"/>
          <w:bCs/>
          <w:u w:color="0E24B2"/>
        </w:rPr>
        <w:t>- autre lieux à distance de Voot : Gare du midi (via Anja), super marché coopératif à Shaerbeeck (via Andréas), la Cité Miroir à Liège (via France/fa</w:t>
      </w:r>
      <w:r w:rsidR="004F7699" w:rsidRPr="002F68B1">
        <w:rPr>
          <w:rFonts w:ascii="Gill Sans" w:hAnsi="Gill Sans" w:cs="Arial"/>
          <w:bCs/>
          <w:u w:color="0E24B2"/>
        </w:rPr>
        <w:t>ire un dossier de présentation).</w:t>
      </w:r>
    </w:p>
    <w:p w:rsidR="001B6102" w:rsidRPr="002F68B1" w:rsidRDefault="001B6102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u w:color="0E24B2"/>
        </w:rPr>
      </w:pPr>
    </w:p>
    <w:p w:rsidR="008D7E3E" w:rsidRPr="002F68B1" w:rsidRDefault="008D7E3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0E24B2"/>
        </w:rPr>
      </w:pPr>
    </w:p>
    <w:p w:rsidR="00BD22CF" w:rsidRPr="002F68B1" w:rsidRDefault="008D7E3E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i/>
          <w:color w:val="FF0000"/>
          <w:u w:color="103CC0"/>
        </w:rPr>
      </w:pPr>
      <w:r w:rsidRPr="002F68B1">
        <w:rPr>
          <w:rFonts w:ascii="Gill Sans" w:hAnsi="Gill Sans" w:cs="Arial"/>
          <w:b/>
          <w:bCs/>
          <w:i/>
          <w:color w:val="FF0000"/>
          <w:u w:color="0E24B2"/>
        </w:rPr>
        <w:t xml:space="preserve">3) </w:t>
      </w:r>
      <w:r w:rsidR="003B5EFE" w:rsidRPr="002F68B1">
        <w:rPr>
          <w:rFonts w:ascii="Gill Sans" w:hAnsi="Gill Sans" w:cs="Arial"/>
          <w:b/>
          <w:bCs/>
          <w:i/>
          <w:color w:val="FF0000"/>
          <w:u w:color="0E24B2"/>
        </w:rPr>
        <w:t>Echange autour des projets</w:t>
      </w:r>
      <w:r w:rsidR="00BD22CF" w:rsidRPr="002F68B1">
        <w:rPr>
          <w:rFonts w:ascii="Gill Sans" w:hAnsi="Gill Sans" w:cs="Arial"/>
          <w:b/>
          <w:bCs/>
          <w:i/>
          <w:color w:val="FF0000"/>
          <w:u w:color="103CC0"/>
        </w:rPr>
        <w:t xml:space="preserve"> </w:t>
      </w:r>
    </w:p>
    <w:p w:rsidR="003B5EFE" w:rsidRPr="002F68B1" w:rsidRDefault="003B5EFE" w:rsidP="003B5EF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i/>
          <w:iCs/>
          <w:u w:color="0E24B2"/>
        </w:rPr>
      </w:pPr>
    </w:p>
    <w:p w:rsidR="008D7E3E" w:rsidRPr="002F68B1" w:rsidRDefault="008D7E3E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i/>
          <w:iCs/>
          <w:u w:color="0E24B2"/>
        </w:rPr>
      </w:pPr>
      <w:r w:rsidRPr="002F68B1">
        <w:rPr>
          <w:rFonts w:ascii="Gill Sans" w:hAnsi="Gill Sans" w:cs="Gill Sans"/>
          <w:b/>
          <w:bCs/>
          <w:color w:val="1A1A1A"/>
          <w:u w:color="0E24B2"/>
        </w:rPr>
        <w:t xml:space="preserve">France Paquay </w:t>
      </w:r>
      <w:r w:rsidRPr="002F68B1">
        <w:rPr>
          <w:rFonts w:ascii="Gill Sans" w:hAnsi="Gill Sans" w:cs="Gill Sans"/>
          <w:bCs/>
          <w:color w:val="1A1A1A"/>
          <w:u w:color="0E24B2"/>
        </w:rPr>
        <w:t xml:space="preserve">/ nouveau </w:t>
      </w:r>
      <w:r w:rsidRPr="002F68B1">
        <w:rPr>
          <w:rFonts w:ascii="Gill Sans" w:hAnsi="Gill Sans" w:cs="Gill Sans"/>
          <w:color w:val="1A1A1A"/>
          <w:u w:color="0E24B2"/>
        </w:rPr>
        <w:t>projet « </w:t>
      </w:r>
      <w:r w:rsidR="008C20FC" w:rsidRPr="002F68B1">
        <w:rPr>
          <w:rFonts w:ascii="Gill Sans" w:hAnsi="Gill Sans" w:cs="Gill Sans"/>
          <w:color w:val="1A1A1A"/>
          <w:u w:color="0E24B2"/>
        </w:rPr>
        <w:t>Portraits filmés de</w:t>
      </w:r>
      <w:r w:rsidRPr="002F68B1">
        <w:rPr>
          <w:rFonts w:ascii="Gill Sans" w:hAnsi="Gill Sans" w:cs="Gill Sans"/>
          <w:color w:val="1A1A1A"/>
          <w:u w:color="0E24B2"/>
        </w:rPr>
        <w:t xml:space="preserve"> SDF »</w:t>
      </w:r>
    </w:p>
    <w:p w:rsidR="004F7699" w:rsidRPr="002F68B1" w:rsidRDefault="008C20FC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bCs/>
          <w:u w:color="0E24B2"/>
        </w:rPr>
      </w:pPr>
      <w:r w:rsidRPr="002F68B1">
        <w:rPr>
          <w:rFonts w:ascii="Gill Sans" w:hAnsi="Gill Sans" w:cs="Times"/>
          <w:bCs/>
          <w:u w:color="0E24B2"/>
        </w:rPr>
        <w:t>France a</w:t>
      </w:r>
      <w:r w:rsidR="002131AC" w:rsidRPr="002F68B1">
        <w:rPr>
          <w:rFonts w:ascii="Gill Sans" w:hAnsi="Gill Sans" w:cs="Times"/>
          <w:bCs/>
          <w:u w:color="0E24B2"/>
        </w:rPr>
        <w:t xml:space="preserve"> partagé ses premiers essais de film. Touchée par le livre « Les naufragés » de Patrick Declerck », elle s’est placée en position d’observatrice pour laisser s’exprimer les SDF qui occupent la gare des Guillemins à Liège. Un travail sensible sur le regard que portent les SDF sur le monde qui les entoure.</w:t>
      </w:r>
      <w:r w:rsidRPr="002F68B1">
        <w:rPr>
          <w:rFonts w:ascii="Gill Sans" w:hAnsi="Gill Sans" w:cs="Times"/>
          <w:b/>
          <w:bCs/>
          <w:u w:color="0E24B2"/>
        </w:rPr>
        <w:t xml:space="preserve"> </w:t>
      </w:r>
      <w:r w:rsidR="002131AC" w:rsidRPr="002F68B1">
        <w:rPr>
          <w:rFonts w:ascii="Gill Sans" w:hAnsi="Gill Sans" w:cs="Times"/>
          <w:bCs/>
          <w:u w:color="0E24B2"/>
        </w:rPr>
        <w:t>C’est eux qui nous regardent. Les regards qu’elle a captés sont très fort</w:t>
      </w:r>
      <w:r w:rsidR="002F68B1" w:rsidRPr="002F68B1">
        <w:rPr>
          <w:rFonts w:ascii="Gill Sans" w:hAnsi="Gill Sans" w:cs="Times"/>
          <w:bCs/>
          <w:u w:color="0E24B2"/>
        </w:rPr>
        <w:t>s</w:t>
      </w:r>
      <w:r w:rsidR="002131AC" w:rsidRPr="002F68B1">
        <w:rPr>
          <w:rFonts w:ascii="Gill Sans" w:hAnsi="Gill Sans" w:cs="Times"/>
          <w:bCs/>
          <w:u w:color="0E24B2"/>
        </w:rPr>
        <w:t xml:space="preserve"> et on aurait envie qu’ils nous disent quelque chose. Une parole off sur ces regards pourrait être intéressante. Attention à éviter de tomber dans de l’art conceptuel et dans un effet de collection. </w:t>
      </w:r>
    </w:p>
    <w:p w:rsidR="004F7699" w:rsidRPr="002F68B1" w:rsidRDefault="004F7699" w:rsidP="004F7699">
      <w:pPr>
        <w:pStyle w:val="HTMLprformat"/>
        <w:rPr>
          <w:rFonts w:ascii="Gill Sans" w:hAnsi="Gill Sans"/>
          <w:color w:val="212121"/>
          <w:sz w:val="24"/>
          <w:lang w:val="fr-FR"/>
        </w:rPr>
      </w:pPr>
      <w:r w:rsidRPr="002F68B1">
        <w:rPr>
          <w:rFonts w:ascii="Gill Sans" w:hAnsi="Gill Sans" w:cs="Times"/>
          <w:bCs/>
          <w:sz w:val="24"/>
          <w:u w:color="0E24B2"/>
          <w:lang w:val="fr-FR"/>
        </w:rPr>
        <w:t xml:space="preserve">Parmi d’autres travaux sur le sujet qui pourraient l’inspirer: le film d’Héléna (participante de l’atelier d’Anja) à la gare de Namur et </w:t>
      </w:r>
      <w:r w:rsidRPr="002F68B1">
        <w:rPr>
          <w:rFonts w:ascii="Gill Sans" w:hAnsi="Gill Sans"/>
          <w:color w:val="212121"/>
          <w:sz w:val="24"/>
          <w:lang w:val="fr-FR"/>
        </w:rPr>
        <w:t xml:space="preserve">les Screen Tests (série de courts portraits muets en noir et blanc) d'Andy Warhol réalisés entre 1964 et 1966. </w:t>
      </w:r>
    </w:p>
    <w:p w:rsidR="008D7E3E" w:rsidRPr="002F68B1" w:rsidRDefault="008D7E3E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bCs/>
          <w:u w:color="0E24B2"/>
        </w:rPr>
      </w:pPr>
    </w:p>
    <w:p w:rsidR="008D7E3E" w:rsidRPr="002F68B1" w:rsidRDefault="008D7E3E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b/>
          <w:bCs/>
          <w:u w:color="0E24B2"/>
        </w:rPr>
      </w:pPr>
    </w:p>
    <w:p w:rsidR="008D7E3E" w:rsidRPr="002F68B1" w:rsidRDefault="008D7E3E" w:rsidP="008D7E3E">
      <w:pPr>
        <w:widowControl w:val="0"/>
        <w:autoSpaceDE w:val="0"/>
        <w:autoSpaceDN w:val="0"/>
        <w:adjustRightInd w:val="0"/>
        <w:outlineLvl w:val="0"/>
        <w:rPr>
          <w:rFonts w:ascii="Gill Sans" w:hAnsi="Gill Sans" w:cs="Times"/>
          <w:iCs/>
          <w:u w:color="0E24B2"/>
        </w:rPr>
      </w:pPr>
      <w:r w:rsidRPr="002F68B1">
        <w:rPr>
          <w:rFonts w:ascii="Gill Sans" w:hAnsi="Gill Sans" w:cs="Times"/>
          <w:b/>
          <w:bCs/>
          <w:u w:color="0E24B2"/>
        </w:rPr>
        <w:t xml:space="preserve">Collectif Ose(r) / Nathalie Wuillaume &amp; Joëlle  Bosmans </w:t>
      </w:r>
      <w:r w:rsidRPr="002F68B1">
        <w:rPr>
          <w:rFonts w:ascii="Gill Sans" w:hAnsi="Gill Sans" w:cs="Times"/>
          <w:bCs/>
          <w:u w:color="0E24B2"/>
        </w:rPr>
        <w:t xml:space="preserve">/ </w:t>
      </w:r>
      <w:r w:rsidRPr="002F68B1">
        <w:rPr>
          <w:rFonts w:ascii="Gill Sans" w:hAnsi="Gill Sans" w:cs="Times"/>
          <w:u w:color="0E24B2"/>
        </w:rPr>
        <w:t>projet</w:t>
      </w:r>
      <w:r w:rsidRPr="002F68B1">
        <w:rPr>
          <w:rFonts w:ascii="Gill Sans" w:hAnsi="Gill Sans" w:cs="Times"/>
          <w:bCs/>
          <w:u w:color="0E24B2"/>
        </w:rPr>
        <w:t xml:space="preserve"> </w:t>
      </w:r>
      <w:r w:rsidRPr="002F68B1">
        <w:rPr>
          <w:rFonts w:ascii="Gill Sans" w:hAnsi="Gill Sans" w:cs="Times"/>
          <w:i/>
          <w:iCs/>
          <w:u w:color="0E24B2"/>
        </w:rPr>
        <w:t>Vieillir au présent</w:t>
      </w:r>
    </w:p>
    <w:p w:rsidR="00B12BBD" w:rsidRPr="002F68B1" w:rsidRDefault="00B12BB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 w:rsidRPr="002F68B1">
        <w:rPr>
          <w:rFonts w:ascii="Gill Sans" w:hAnsi="Gill Sans" w:cs="Arial"/>
          <w:bCs/>
        </w:rPr>
        <w:t>Joëlle nous présente une sélection d’images et de séquences filmées de la vie de Julienne : son passage en maison de repos. Comme dit Julienne « Quand on devient vieux on est dans le chemin ! » ou « Une belle mère c’est comme un parapluie » ! On encourage Joëlle à continuer d’amasser les choses du quotidien de Julienne qui viennent toutes seules.</w:t>
      </w:r>
    </w:p>
    <w:p w:rsidR="00B12BBD" w:rsidRPr="002F68B1" w:rsidRDefault="00B12BB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</w:rPr>
      </w:pPr>
      <w:r w:rsidRPr="002F68B1">
        <w:rPr>
          <w:rFonts w:ascii="Gill Sans" w:hAnsi="Gill Sans" w:cs="Arial"/>
          <w:bCs/>
        </w:rPr>
        <w:t>Le texte écrit par Nathalie intitulé « Je compose » répond bien aux images de Joëlle. En Collectif, il a été proposé de le faire lire par une voix plus âgée. Il serait intéressant d’expérimenter une capsule son à plusieurs voix intitulées « Non rien n’a changé ! » ou « Mes avants dernières volontés » ;-).</w:t>
      </w:r>
    </w:p>
    <w:p w:rsidR="00B12BBD" w:rsidRPr="002F68B1" w:rsidRDefault="00B12BB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:rsidR="00B12BBD" w:rsidRPr="002F68B1" w:rsidRDefault="00B12BBD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Cs/>
          <w:color w:val="FF0000"/>
        </w:rPr>
      </w:pPr>
    </w:p>
    <w:p w:rsidR="00B12BBD" w:rsidRPr="002F68B1" w:rsidRDefault="000B6FF3" w:rsidP="00BD22CF">
      <w:pPr>
        <w:widowControl w:val="0"/>
        <w:autoSpaceDE w:val="0"/>
        <w:autoSpaceDN w:val="0"/>
        <w:adjustRightInd w:val="0"/>
        <w:rPr>
          <w:rFonts w:ascii="Gill Sans" w:hAnsi="Gill Sans" w:cs="Arial"/>
          <w:b/>
          <w:bCs/>
          <w:color w:val="FF0000"/>
        </w:rPr>
      </w:pPr>
      <w:r w:rsidRPr="002F68B1">
        <w:rPr>
          <w:rFonts w:ascii="Gill Sans" w:hAnsi="Gill Sans" w:cs="Arial"/>
          <w:b/>
          <w:bCs/>
          <w:color w:val="FF0000"/>
        </w:rPr>
        <w:t xml:space="preserve">4) </w:t>
      </w:r>
      <w:r w:rsidR="00B12BBD" w:rsidRPr="002F68B1">
        <w:rPr>
          <w:rFonts w:ascii="Gill Sans" w:hAnsi="Gill Sans" w:cs="Arial"/>
          <w:b/>
          <w:bCs/>
          <w:color w:val="FF0000"/>
        </w:rPr>
        <w:t>D</w:t>
      </w:r>
      <w:r w:rsidRPr="002F68B1">
        <w:rPr>
          <w:rFonts w:ascii="Gill Sans" w:hAnsi="Gill Sans" w:cs="Arial"/>
          <w:b/>
          <w:bCs/>
          <w:color w:val="FF0000"/>
        </w:rPr>
        <w:t>ocumentation</w:t>
      </w:r>
    </w:p>
    <w:p w:rsidR="000B6FF3" w:rsidRPr="002F68B1" w:rsidRDefault="000B6FF3" w:rsidP="00B12BBD">
      <w:pPr>
        <w:rPr>
          <w:rFonts w:ascii="Gill Sans" w:hAnsi="Gill Sans" w:cs="Arial"/>
          <w:bCs/>
        </w:rPr>
      </w:pPr>
      <w:r w:rsidRPr="002F68B1">
        <w:rPr>
          <w:rFonts w:ascii="Gill Sans" w:hAnsi="Gill Sans" w:cs="Arial"/>
          <w:bCs/>
        </w:rPr>
        <w:t xml:space="preserve">A voir le film de Lauren Greenfield </w:t>
      </w:r>
      <w:r w:rsidRPr="002F68B1">
        <w:rPr>
          <w:rFonts w:ascii="Gill Sans" w:hAnsi="Gill Sans"/>
          <w:b/>
          <w:bCs/>
        </w:rPr>
        <w:t>“Generation Wealth”</w:t>
      </w:r>
      <w:r w:rsidR="00B12BBD" w:rsidRPr="002F68B1">
        <w:rPr>
          <w:rFonts w:ascii="Gill Sans" w:hAnsi="Gill Sans" w:cs="Arial"/>
          <w:bCs/>
        </w:rPr>
        <w:t xml:space="preserve"> </w:t>
      </w:r>
    </w:p>
    <w:p w:rsidR="000B6FF3" w:rsidRPr="002F68B1" w:rsidRDefault="00BA43FE" w:rsidP="00B12BBD">
      <w:pPr>
        <w:rPr>
          <w:rFonts w:ascii="Gill Sans" w:hAnsi="Gill Sans" w:cs="Arial"/>
          <w:bCs/>
        </w:rPr>
      </w:pPr>
      <w:hyperlink r:id="rId7" w:history="1">
        <w:r w:rsidR="000B6FF3" w:rsidRPr="002F68B1">
          <w:rPr>
            <w:rStyle w:val="Lienhypertexte"/>
            <w:rFonts w:ascii="Gill Sans" w:hAnsi="Gill Sans" w:cs="Arial"/>
            <w:bCs/>
            <w:color w:val="auto"/>
          </w:rPr>
          <w:t>http://www.generation-wealth.com/</w:t>
        </w:r>
      </w:hyperlink>
    </w:p>
    <w:p w:rsidR="0010071E" w:rsidRPr="002F68B1" w:rsidRDefault="0010071E" w:rsidP="00B12BBD">
      <w:pPr>
        <w:rPr>
          <w:rFonts w:ascii="Gill Sans" w:hAnsi="Gill Sans"/>
          <w:szCs w:val="20"/>
        </w:rPr>
      </w:pPr>
    </w:p>
    <w:sectPr w:rsidR="0010071E" w:rsidRPr="002F68B1" w:rsidSect="002831B8">
      <w:pgSz w:w="12240" w:h="15840"/>
      <w:pgMar w:top="1417" w:right="1417" w:bottom="1417" w:left="1417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2BBD" w:rsidRDefault="00B12BBD" w:rsidP="003A77C0">
      <w:r>
        <w:separator/>
      </w:r>
    </w:p>
  </w:endnote>
  <w:endnote w:type="continuationSeparator" w:id="1">
    <w:p w:rsidR="00B12BBD" w:rsidRDefault="00B12BBD" w:rsidP="003A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2BBD" w:rsidRDefault="00B12BBD" w:rsidP="003A77C0">
      <w:r>
        <w:separator/>
      </w:r>
    </w:p>
  </w:footnote>
  <w:footnote w:type="continuationSeparator" w:id="1">
    <w:p w:rsidR="00B12BBD" w:rsidRDefault="00B12BBD" w:rsidP="003A77C0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D91BED"/>
    <w:multiLevelType w:val="hybridMultilevel"/>
    <w:tmpl w:val="EF82D07E"/>
    <w:lvl w:ilvl="0" w:tplc="4198F19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34E"/>
    <w:multiLevelType w:val="hybridMultilevel"/>
    <w:tmpl w:val="ED7A0F06"/>
    <w:lvl w:ilvl="0" w:tplc="8F2AD878">
      <w:start w:val="2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22CF"/>
    <w:rsid w:val="000410E8"/>
    <w:rsid w:val="000577AE"/>
    <w:rsid w:val="00072287"/>
    <w:rsid w:val="00091D30"/>
    <w:rsid w:val="00096BED"/>
    <w:rsid w:val="000A7713"/>
    <w:rsid w:val="000A77B1"/>
    <w:rsid w:val="000B01E6"/>
    <w:rsid w:val="000B6FF3"/>
    <w:rsid w:val="000D4150"/>
    <w:rsid w:val="0010071E"/>
    <w:rsid w:val="001146D9"/>
    <w:rsid w:val="001B6102"/>
    <w:rsid w:val="001F7E21"/>
    <w:rsid w:val="002059E7"/>
    <w:rsid w:val="002131AC"/>
    <w:rsid w:val="00214094"/>
    <w:rsid w:val="002500CC"/>
    <w:rsid w:val="002831B8"/>
    <w:rsid w:val="00283D89"/>
    <w:rsid w:val="002949B9"/>
    <w:rsid w:val="002A5C23"/>
    <w:rsid w:val="002C3270"/>
    <w:rsid w:val="002D352C"/>
    <w:rsid w:val="002E6F9E"/>
    <w:rsid w:val="002F68B1"/>
    <w:rsid w:val="002F7FBE"/>
    <w:rsid w:val="0030756C"/>
    <w:rsid w:val="00322CCC"/>
    <w:rsid w:val="003267C0"/>
    <w:rsid w:val="0035349D"/>
    <w:rsid w:val="00354829"/>
    <w:rsid w:val="003701A7"/>
    <w:rsid w:val="003711BF"/>
    <w:rsid w:val="003739F4"/>
    <w:rsid w:val="003748BA"/>
    <w:rsid w:val="00391956"/>
    <w:rsid w:val="003A1A03"/>
    <w:rsid w:val="003A77C0"/>
    <w:rsid w:val="003B5EFE"/>
    <w:rsid w:val="003D4A8E"/>
    <w:rsid w:val="0040563D"/>
    <w:rsid w:val="0041386A"/>
    <w:rsid w:val="00426109"/>
    <w:rsid w:val="004F04FC"/>
    <w:rsid w:val="004F7699"/>
    <w:rsid w:val="00525A88"/>
    <w:rsid w:val="005736A9"/>
    <w:rsid w:val="0058553B"/>
    <w:rsid w:val="005A1CC5"/>
    <w:rsid w:val="005B06DD"/>
    <w:rsid w:val="005D4E68"/>
    <w:rsid w:val="005D4F50"/>
    <w:rsid w:val="005E364E"/>
    <w:rsid w:val="005F457E"/>
    <w:rsid w:val="005F6C70"/>
    <w:rsid w:val="00631B73"/>
    <w:rsid w:val="0064549A"/>
    <w:rsid w:val="00695818"/>
    <w:rsid w:val="00696BE9"/>
    <w:rsid w:val="006B1E56"/>
    <w:rsid w:val="006C1A9C"/>
    <w:rsid w:val="007316E4"/>
    <w:rsid w:val="0078604B"/>
    <w:rsid w:val="007864FD"/>
    <w:rsid w:val="007B69E4"/>
    <w:rsid w:val="00801EC3"/>
    <w:rsid w:val="00832E88"/>
    <w:rsid w:val="00843674"/>
    <w:rsid w:val="008476E5"/>
    <w:rsid w:val="00854724"/>
    <w:rsid w:val="0086365F"/>
    <w:rsid w:val="00877DBA"/>
    <w:rsid w:val="008C20FC"/>
    <w:rsid w:val="008D2DA8"/>
    <w:rsid w:val="008D6868"/>
    <w:rsid w:val="008D7E3E"/>
    <w:rsid w:val="008F79DA"/>
    <w:rsid w:val="009103BC"/>
    <w:rsid w:val="00925E5C"/>
    <w:rsid w:val="009328B2"/>
    <w:rsid w:val="00933008"/>
    <w:rsid w:val="00942198"/>
    <w:rsid w:val="00976926"/>
    <w:rsid w:val="009A56A3"/>
    <w:rsid w:val="009C74EF"/>
    <w:rsid w:val="009D6D34"/>
    <w:rsid w:val="009E406B"/>
    <w:rsid w:val="00A55425"/>
    <w:rsid w:val="00A568EF"/>
    <w:rsid w:val="00AD7E1B"/>
    <w:rsid w:val="00B12765"/>
    <w:rsid w:val="00B12BBD"/>
    <w:rsid w:val="00B26C40"/>
    <w:rsid w:val="00BA1023"/>
    <w:rsid w:val="00BA43FE"/>
    <w:rsid w:val="00BA493B"/>
    <w:rsid w:val="00BC4C24"/>
    <w:rsid w:val="00BC6D2C"/>
    <w:rsid w:val="00BD22CF"/>
    <w:rsid w:val="00C41BDA"/>
    <w:rsid w:val="00C660A5"/>
    <w:rsid w:val="00C83B12"/>
    <w:rsid w:val="00C879D4"/>
    <w:rsid w:val="00C9735E"/>
    <w:rsid w:val="00CA4884"/>
    <w:rsid w:val="00CD7E8B"/>
    <w:rsid w:val="00D25406"/>
    <w:rsid w:val="00D5162C"/>
    <w:rsid w:val="00D51D85"/>
    <w:rsid w:val="00D56256"/>
    <w:rsid w:val="00D6308F"/>
    <w:rsid w:val="00D651EA"/>
    <w:rsid w:val="00D904DA"/>
    <w:rsid w:val="00DC1ED1"/>
    <w:rsid w:val="00DE0198"/>
    <w:rsid w:val="00E12AD3"/>
    <w:rsid w:val="00E41639"/>
    <w:rsid w:val="00E51417"/>
    <w:rsid w:val="00E63190"/>
    <w:rsid w:val="00E66178"/>
    <w:rsid w:val="00E7308C"/>
    <w:rsid w:val="00E7737A"/>
    <w:rsid w:val="00EE61AA"/>
    <w:rsid w:val="00EF6112"/>
    <w:rsid w:val="00F217F9"/>
    <w:rsid w:val="00F41F94"/>
    <w:rsid w:val="00F7213A"/>
    <w:rsid w:val="00FA3ADC"/>
    <w:rsid w:val="00FA5BFF"/>
    <w:rsid w:val="00FB7D11"/>
    <w:rsid w:val="00FC4401"/>
    <w:rsid w:val="00FC6187"/>
    <w:rsid w:val="00FF27EF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6A"/>
  </w:style>
  <w:style w:type="paragraph" w:styleId="Titre1">
    <w:name w:val="heading 1"/>
    <w:basedOn w:val="Normal"/>
    <w:link w:val="Titre1Car"/>
    <w:uiPriority w:val="9"/>
    <w:qFormat/>
    <w:rsid w:val="00525A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BE"/>
    </w:rPr>
  </w:style>
  <w:style w:type="paragraph" w:styleId="Titre2">
    <w:name w:val="heading 2"/>
    <w:basedOn w:val="Normal"/>
    <w:link w:val="Titre2Car"/>
    <w:uiPriority w:val="9"/>
    <w:qFormat/>
    <w:rsid w:val="00525A8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BE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5A88"/>
    <w:rPr>
      <w:rFonts w:ascii="Times" w:hAnsi="Times"/>
      <w:b/>
      <w:bCs/>
      <w:kern w:val="36"/>
      <w:sz w:val="48"/>
      <w:szCs w:val="48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25A88"/>
    <w:rPr>
      <w:rFonts w:ascii="Times" w:hAnsi="Times"/>
      <w:b/>
      <w:bCs/>
      <w:sz w:val="36"/>
      <w:szCs w:val="36"/>
      <w:lang w:val="fr-BE"/>
    </w:rPr>
  </w:style>
  <w:style w:type="paragraph" w:styleId="NormalWeb">
    <w:name w:val="Normal (Web)"/>
    <w:basedOn w:val="Normal"/>
    <w:uiPriority w:val="99"/>
    <w:unhideWhenUsed/>
    <w:rsid w:val="00525A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525A88"/>
  </w:style>
  <w:style w:type="character" w:customStyle="1" w:styleId="NotedebasdepageCar">
    <w:name w:val="Note de bas de page Car"/>
    <w:basedOn w:val="Policepardfaut"/>
    <w:link w:val="Notedebasdepage"/>
    <w:uiPriority w:val="99"/>
    <w:rsid w:val="00525A88"/>
  </w:style>
  <w:style w:type="character" w:styleId="Marquenotebasdepage">
    <w:name w:val="footnote reference"/>
    <w:basedOn w:val="Policepardfaut"/>
    <w:uiPriority w:val="99"/>
    <w:unhideWhenUsed/>
    <w:rsid w:val="00525A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25A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2E8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3270"/>
  </w:style>
  <w:style w:type="character" w:styleId="Lienhypertextesuivi">
    <w:name w:val="FollowedHyperlink"/>
    <w:basedOn w:val="Policepardfaut"/>
    <w:uiPriority w:val="99"/>
    <w:semiHidden/>
    <w:unhideWhenUsed/>
    <w:rsid w:val="005E364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A77C0"/>
    <w:rPr>
      <w:b/>
      <w:bCs/>
    </w:rPr>
  </w:style>
  <w:style w:type="paragraph" w:styleId="HTMLprformat">
    <w:name w:val="HTML Preformatted"/>
    <w:basedOn w:val="Normal"/>
    <w:link w:val="HTMLprformatCar"/>
    <w:uiPriority w:val="99"/>
    <w:rsid w:val="004F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formatCar">
    <w:name w:val="HTML préformaté Car"/>
    <w:basedOn w:val="Policepardfaut"/>
    <w:link w:val="HTMLprformat"/>
    <w:uiPriority w:val="99"/>
    <w:rsid w:val="004F7699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eneration-wealth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Word 12.0.0</Application>
  <DocSecurity>0</DocSecurity>
  <Lines>34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Andréas Athanassiadis / projet Sans abrisme</vt:lpstr>
      <vt:lpstr>Philibert Nicolas, La moindre des choses, 1996  </vt:lpstr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Hengchen</dc:creator>
  <cp:keywords/>
  <dc:description/>
  <cp:lastModifiedBy>Dominique Simon</cp:lastModifiedBy>
  <cp:revision>2</cp:revision>
  <cp:lastPrinted>2018-05-28T13:57:00Z</cp:lastPrinted>
  <dcterms:created xsi:type="dcterms:W3CDTF">2019-05-31T06:50:00Z</dcterms:created>
  <dcterms:modified xsi:type="dcterms:W3CDTF">2019-05-31T06:50:00Z</dcterms:modified>
</cp:coreProperties>
</file>